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</w:t>
      </w:r>
      <w:r w:rsidR="00A46A8B">
        <w:rPr>
          <w:b/>
        </w:rPr>
        <w:t xml:space="preserve">Honors </w:t>
      </w:r>
      <w:r w:rsidR="00CD5945">
        <w:rPr>
          <w:b/>
        </w:rPr>
        <w:t xml:space="preserve">Geometry </w:t>
      </w:r>
      <w:r w:rsidR="00A46A8B">
        <w:rPr>
          <w:b/>
        </w:rPr>
        <w:tab/>
      </w:r>
      <w:r w:rsidR="00A46A8B">
        <w:rPr>
          <w:b/>
        </w:rPr>
        <w:tab/>
      </w:r>
      <w:r w:rsidR="00A46A8B">
        <w:rPr>
          <w:b/>
        </w:rPr>
        <w:tab/>
      </w:r>
      <w:r w:rsidR="00BE22FE">
        <w:rPr>
          <w:b/>
        </w:rPr>
        <w:t>Start Date(s):</w:t>
      </w:r>
      <w:r w:rsidR="000C1839">
        <w:rPr>
          <w:b/>
        </w:rPr>
        <w:t xml:space="preserve"> 11-5</w:t>
      </w:r>
      <w:r w:rsidR="00A46A8B">
        <w:rPr>
          <w:b/>
        </w:rPr>
        <w:t>-18</w:t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A644FA">
        <w:rPr>
          <w:b/>
        </w:rPr>
        <w:t>:</w:t>
      </w:r>
      <w:r w:rsidR="00A46A8B">
        <w:rPr>
          <w:b/>
        </w:rPr>
        <w:t xml:space="preserve"> 9-10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6A8B">
        <w:rPr>
          <w:b/>
        </w:rPr>
        <w:tab/>
      </w:r>
      <w:r w:rsidRPr="00E87D04">
        <w:rPr>
          <w:b/>
        </w:rPr>
        <w:t>End Dates(s):</w:t>
      </w:r>
      <w:r w:rsidR="000C1839">
        <w:rPr>
          <w:b/>
        </w:rPr>
        <w:t xml:space="preserve"> 11-9</w:t>
      </w:r>
      <w:r w:rsidR="00A46A8B">
        <w:rPr>
          <w:b/>
        </w:rPr>
        <w:t>-18</w:t>
      </w:r>
      <w:r w:rsidR="00CD5945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0C1839">
              <w:rPr>
                <w:rFonts w:ascii="Arial" w:hAnsi="Arial" w:cs="Arial"/>
                <w:sz w:val="18"/>
                <w:szCs w:val="18"/>
              </w:rPr>
              <w:t>prove and apply the theorems about isosceles triangles.</w:t>
            </w:r>
          </w:p>
        </w:tc>
        <w:tc>
          <w:tcPr>
            <w:tcW w:w="72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white boards, group problems</w:t>
            </w:r>
          </w:p>
        </w:tc>
        <w:tc>
          <w:tcPr>
            <w:tcW w:w="463" w:type="dxa"/>
          </w:tcPr>
          <w:p w:rsidR="00DB17D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C1839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C1839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white boards, textbooks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white boards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use the AAS congruence postulate in proofs. Use the HL and HA congruence postulates in proofs</w:t>
            </w:r>
          </w:p>
        </w:tc>
        <w:tc>
          <w:tcPr>
            <w:tcW w:w="72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proofs posters </w:t>
            </w:r>
          </w:p>
        </w:tc>
        <w:tc>
          <w:tcPr>
            <w:tcW w:w="463" w:type="dxa"/>
          </w:tcPr>
          <w:p w:rsidR="00DB17D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C1839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C1839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triangle sheets, scissors, glue, posters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posters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poster presentation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apply theorems about medians, altitudes, and angle and side bisectors of triangles. </w:t>
            </w:r>
          </w:p>
        </w:tc>
        <w:tc>
          <w:tcPr>
            <w:tcW w:w="72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problems at the board, independent exercises, think-pair-share</w:t>
            </w:r>
          </w:p>
        </w:tc>
        <w:tc>
          <w:tcPr>
            <w:tcW w:w="463" w:type="dxa"/>
          </w:tcPr>
          <w:p w:rsidR="00DB17D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16BD8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16BD8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chalkboard, textbook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exit ticket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think-pair-share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apply concepts of triangle congruence to review for their chapter 4 exam </w:t>
            </w:r>
          </w:p>
        </w:tc>
        <w:tc>
          <w:tcPr>
            <w:tcW w:w="72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 in groups, answers at the board</w:t>
            </w:r>
          </w:p>
        </w:tc>
        <w:tc>
          <w:tcPr>
            <w:tcW w:w="463" w:type="dxa"/>
          </w:tcPr>
          <w:p w:rsidR="00DB17D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16BD8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16BD8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discuss/explain answers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review performance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C1839">
              <w:rPr>
                <w:rFonts w:ascii="Arial" w:hAnsi="Arial" w:cs="Arial"/>
                <w:sz w:val="18"/>
                <w:szCs w:val="18"/>
              </w:rPr>
              <w:t xml:space="preserve"> apply concepts of triangle congruence to take their chapter 4 exam. </w:t>
            </w:r>
          </w:p>
        </w:tc>
        <w:tc>
          <w:tcPr>
            <w:tcW w:w="720" w:type="dxa"/>
          </w:tcPr>
          <w:p w:rsidR="00DB17DE" w:rsidRPr="00BE22FE" w:rsidRDefault="000C1839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Exam </w:t>
            </w:r>
          </w:p>
        </w:tc>
        <w:tc>
          <w:tcPr>
            <w:tcW w:w="463" w:type="dxa"/>
          </w:tcPr>
          <w:p w:rsidR="00DB17D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16BD8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16BD8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16BD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Exam 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chapter 4 test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 exam performance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46A8B" w:rsidRDefault="00A46A8B" w:rsidP="00A852A6">
      <w:pPr>
        <w:spacing w:after="0"/>
      </w:pPr>
    </w:p>
    <w:p w:rsidR="00A852A6" w:rsidRPr="00E87D04" w:rsidRDefault="00A852A6" w:rsidP="00A852A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</w:t>
      </w:r>
      <w:r w:rsidR="00A46A8B">
        <w:rPr>
          <w:b/>
        </w:rPr>
        <w:t>Integrated 9</w:t>
      </w:r>
      <w:r w:rsidR="00CD5945">
        <w:rPr>
          <w:b/>
        </w:rPr>
        <w:t xml:space="preserve">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316BD8">
        <w:rPr>
          <w:b/>
        </w:rPr>
        <w:t xml:space="preserve"> 11-5</w:t>
      </w:r>
      <w:r w:rsidR="00A46A8B">
        <w:rPr>
          <w:b/>
        </w:rPr>
        <w:t>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A46A8B">
        <w:rPr>
          <w:b/>
        </w:rPr>
        <w:t xml:space="preserve"> 9</w:t>
      </w:r>
    </w:p>
    <w:p w:rsidR="00A852A6" w:rsidRPr="006724F3" w:rsidRDefault="00A852A6" w:rsidP="00A852A6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316BD8">
        <w:rPr>
          <w:b/>
        </w:rPr>
        <w:t xml:space="preserve"> 11-9</w:t>
      </w:r>
      <w:r w:rsidR="00A46A8B">
        <w:rPr>
          <w:b/>
        </w:rPr>
        <w:t>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691DA4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691DA4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691DA4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691D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691DA4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691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316BD8">
              <w:rPr>
                <w:rFonts w:ascii="Arial" w:hAnsi="Arial" w:cs="Arial"/>
                <w:sz w:val="18"/>
                <w:szCs w:val="18"/>
              </w:rPr>
              <w:t xml:space="preserve">apply concepts of exponent rules to multiply polynomials </w:t>
            </w:r>
          </w:p>
        </w:tc>
        <w:tc>
          <w:tcPr>
            <w:tcW w:w="720" w:type="dxa"/>
          </w:tcPr>
          <w:p w:rsidR="00A852A6" w:rsidRPr="00BE22FE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white boards, practice sheet</w:t>
            </w:r>
          </w:p>
        </w:tc>
        <w:tc>
          <w:tcPr>
            <w:tcW w:w="463" w:type="dxa"/>
          </w:tcPr>
          <w:p w:rsidR="00A852A6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16BD8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16BD8" w:rsidRPr="00BE22FE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316BD8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Projector, white boards, </w:t>
            </w:r>
            <w:r w:rsidR="00691DA4">
              <w:rPr>
                <w:rFonts w:ascii="Arial" w:hAnsi="Arial" w:cs="Arial"/>
                <w:sz w:val="18"/>
                <w:szCs w:val="18"/>
              </w:rPr>
              <w:t>worksheet</w:t>
            </w:r>
          </w:p>
        </w:tc>
        <w:tc>
          <w:tcPr>
            <w:tcW w:w="3264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exit ticket </w:t>
            </w:r>
          </w:p>
        </w:tc>
      </w:tr>
      <w:tr w:rsidR="00A852A6" w:rsidTr="00691DA4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691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apply concepts of exponent rules to multiply polynomials</w:t>
            </w:r>
          </w:p>
        </w:tc>
        <w:tc>
          <w:tcPr>
            <w:tcW w:w="720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Stations activity </w:t>
            </w:r>
          </w:p>
        </w:tc>
        <w:tc>
          <w:tcPr>
            <w:tcW w:w="463" w:type="dxa"/>
          </w:tcPr>
          <w:p w:rsidR="00A852A6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91DA4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91DA4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Posters</w:t>
            </w:r>
          </w:p>
        </w:tc>
        <w:tc>
          <w:tcPr>
            <w:tcW w:w="3264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852A6" w:rsidTr="00691DA4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691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apply concepts of polynomials to complete test review </w:t>
            </w:r>
          </w:p>
        </w:tc>
        <w:tc>
          <w:tcPr>
            <w:tcW w:w="720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 review </w:t>
            </w:r>
          </w:p>
        </w:tc>
        <w:tc>
          <w:tcPr>
            <w:tcW w:w="463" w:type="dxa"/>
          </w:tcPr>
          <w:p w:rsidR="00A852A6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91DA4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91DA4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91DA4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3264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91D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852A6" w:rsidTr="00691DA4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691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C5803">
              <w:rPr>
                <w:rFonts w:ascii="Arial" w:hAnsi="Arial" w:cs="Arial"/>
                <w:sz w:val="18"/>
                <w:szCs w:val="18"/>
              </w:rPr>
              <w:t xml:space="preserve"> apply concepts of polynomials to complete test review </w:t>
            </w:r>
          </w:p>
        </w:tc>
        <w:tc>
          <w:tcPr>
            <w:tcW w:w="720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game </w:t>
            </w:r>
          </w:p>
        </w:tc>
        <w:tc>
          <w:tcPr>
            <w:tcW w:w="463" w:type="dxa"/>
          </w:tcPr>
          <w:p w:rsidR="00A852A6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</w:tc>
        <w:tc>
          <w:tcPr>
            <w:tcW w:w="3264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EC5803">
              <w:rPr>
                <w:rFonts w:ascii="Arial" w:hAnsi="Arial" w:cs="Arial"/>
                <w:sz w:val="18"/>
                <w:szCs w:val="18"/>
              </w:rPr>
              <w:t xml:space="preserve"> review game performance </w:t>
            </w:r>
          </w:p>
        </w:tc>
      </w:tr>
      <w:tr w:rsidR="00A852A6" w:rsidTr="00691DA4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691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EC5803">
              <w:rPr>
                <w:rFonts w:ascii="Arial" w:hAnsi="Arial" w:cs="Arial"/>
                <w:sz w:val="18"/>
                <w:szCs w:val="18"/>
              </w:rPr>
              <w:t xml:space="preserve"> apply concepts of polynomials to complete their unit test </w:t>
            </w:r>
          </w:p>
        </w:tc>
        <w:tc>
          <w:tcPr>
            <w:tcW w:w="720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Polynomial test</w:t>
            </w:r>
          </w:p>
        </w:tc>
        <w:tc>
          <w:tcPr>
            <w:tcW w:w="463" w:type="dxa"/>
          </w:tcPr>
          <w:p w:rsidR="00A852A6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EC5803" w:rsidP="00691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EC5803"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  <w:p w:rsidR="00A852A6" w:rsidRPr="00BE22FE" w:rsidRDefault="00A852A6" w:rsidP="00691D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EC5803">
              <w:rPr>
                <w:rFonts w:ascii="Arial" w:hAnsi="Arial" w:cs="Arial"/>
                <w:sz w:val="18"/>
                <w:szCs w:val="18"/>
              </w:rPr>
              <w:t xml:space="preserve"> test performance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Pr="00E87D04" w:rsidRDefault="00EC1426" w:rsidP="00EC142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A46A8B">
        <w:rPr>
          <w:b/>
        </w:rPr>
        <w:t xml:space="preserve"> Algebra Concepts</w:t>
      </w:r>
      <w:r w:rsidR="00A46A8B">
        <w:rPr>
          <w:b/>
        </w:rPr>
        <w:tab/>
      </w:r>
      <w:r w:rsidR="00A46A8B">
        <w:rPr>
          <w:b/>
        </w:rPr>
        <w:tab/>
      </w:r>
      <w:r>
        <w:rPr>
          <w:b/>
        </w:rPr>
        <w:t>Start Date(s):</w:t>
      </w:r>
      <w:r w:rsidR="00EC5803">
        <w:rPr>
          <w:b/>
        </w:rPr>
        <w:t xml:space="preserve"> 11-5</w:t>
      </w:r>
      <w:r w:rsidR="00A46A8B">
        <w:rPr>
          <w:b/>
        </w:rPr>
        <w:t>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CD5945">
        <w:rPr>
          <w:b/>
        </w:rPr>
        <w:t xml:space="preserve"> 9</w:t>
      </w:r>
      <w:r w:rsidR="00A46A8B">
        <w:rPr>
          <w:b/>
        </w:rPr>
        <w:t>-10</w:t>
      </w:r>
    </w:p>
    <w:p w:rsidR="00EC1426" w:rsidRPr="006724F3" w:rsidRDefault="00EC1426" w:rsidP="00EC1426">
      <w:pPr>
        <w:spacing w:after="0"/>
        <w:rPr>
          <w:b/>
        </w:rPr>
      </w:pPr>
      <w:r w:rsidRPr="00E87D04">
        <w:rPr>
          <w:b/>
        </w:rPr>
        <w:t>Building:</w:t>
      </w:r>
      <w:r w:rsidR="00A46A8B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EC5803">
        <w:rPr>
          <w:b/>
        </w:rPr>
        <w:t xml:space="preserve"> 11-9</w:t>
      </w:r>
      <w:r w:rsidR="00A46A8B">
        <w:rPr>
          <w:b/>
        </w:rPr>
        <w:t>-18</w:t>
      </w:r>
    </w:p>
    <w:tbl>
      <w:tblPr>
        <w:tblStyle w:val="TableGrid"/>
        <w:tblW w:w="15192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EC580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691DA4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EC5803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691DA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691DA4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5803" w:rsidTr="00EC5803">
        <w:trPr>
          <w:trHeight w:val="530"/>
        </w:trPr>
        <w:tc>
          <w:tcPr>
            <w:tcW w:w="558" w:type="dxa"/>
            <w:vAlign w:val="center"/>
          </w:tcPr>
          <w:p w:rsidR="00EC5803" w:rsidRPr="00BE22FE" w:rsidRDefault="00EC5803" w:rsidP="00EC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apply concepts of exponent rules to multiply polynomials </w:t>
            </w:r>
          </w:p>
        </w:tc>
        <w:tc>
          <w:tcPr>
            <w:tcW w:w="72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white boards, practice sheet</w:t>
            </w:r>
          </w:p>
        </w:tc>
        <w:tc>
          <w:tcPr>
            <w:tcW w:w="463" w:type="dxa"/>
          </w:tcPr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Projector, white boards, worksheet</w:t>
            </w:r>
          </w:p>
        </w:tc>
        <w:tc>
          <w:tcPr>
            <w:tcW w:w="3264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discussion 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exit ticket </w:t>
            </w:r>
          </w:p>
        </w:tc>
      </w:tr>
      <w:tr w:rsidR="00EC5803" w:rsidTr="00EC5803">
        <w:trPr>
          <w:trHeight w:val="530"/>
        </w:trPr>
        <w:tc>
          <w:tcPr>
            <w:tcW w:w="558" w:type="dxa"/>
            <w:vAlign w:val="center"/>
          </w:tcPr>
          <w:p w:rsidR="00EC5803" w:rsidRPr="00BE22FE" w:rsidRDefault="00EC5803" w:rsidP="00EC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exponent rules to multiply polynomials</w:t>
            </w:r>
          </w:p>
        </w:tc>
        <w:tc>
          <w:tcPr>
            <w:tcW w:w="72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Stations activity </w:t>
            </w:r>
          </w:p>
        </w:tc>
        <w:tc>
          <w:tcPr>
            <w:tcW w:w="463" w:type="dxa"/>
          </w:tcPr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Posters</w:t>
            </w:r>
          </w:p>
        </w:tc>
        <w:tc>
          <w:tcPr>
            <w:tcW w:w="3264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group discussion 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EC5803" w:rsidTr="00EC5803">
        <w:trPr>
          <w:trHeight w:val="530"/>
        </w:trPr>
        <w:tc>
          <w:tcPr>
            <w:tcW w:w="558" w:type="dxa"/>
            <w:vAlign w:val="center"/>
          </w:tcPr>
          <w:p w:rsidR="00EC5803" w:rsidRPr="00BE22FE" w:rsidRDefault="00EC5803" w:rsidP="00EC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polynomials to complete test review </w:t>
            </w:r>
          </w:p>
        </w:tc>
        <w:tc>
          <w:tcPr>
            <w:tcW w:w="72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 review </w:t>
            </w:r>
          </w:p>
        </w:tc>
        <w:tc>
          <w:tcPr>
            <w:tcW w:w="463" w:type="dxa"/>
          </w:tcPr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3264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EC5803" w:rsidTr="00EC5803">
        <w:trPr>
          <w:trHeight w:val="530"/>
        </w:trPr>
        <w:tc>
          <w:tcPr>
            <w:tcW w:w="558" w:type="dxa"/>
            <w:vAlign w:val="center"/>
          </w:tcPr>
          <w:p w:rsidR="00EC5803" w:rsidRPr="00BE22FE" w:rsidRDefault="00EC5803" w:rsidP="00EC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polynomials to complete test review </w:t>
            </w:r>
          </w:p>
        </w:tc>
        <w:tc>
          <w:tcPr>
            <w:tcW w:w="72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game </w:t>
            </w:r>
          </w:p>
        </w:tc>
        <w:tc>
          <w:tcPr>
            <w:tcW w:w="463" w:type="dxa"/>
          </w:tcPr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Laptops</w:t>
            </w:r>
          </w:p>
        </w:tc>
        <w:tc>
          <w:tcPr>
            <w:tcW w:w="3264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game performance </w:t>
            </w:r>
          </w:p>
        </w:tc>
      </w:tr>
      <w:tr w:rsidR="00EC5803" w:rsidTr="00EC5803">
        <w:trPr>
          <w:trHeight w:val="530"/>
        </w:trPr>
        <w:tc>
          <w:tcPr>
            <w:tcW w:w="558" w:type="dxa"/>
            <w:vAlign w:val="center"/>
          </w:tcPr>
          <w:p w:rsidR="00EC5803" w:rsidRPr="00BE22FE" w:rsidRDefault="00EC5803" w:rsidP="00EC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apply concepts of polynomials to complete their unit test </w:t>
            </w:r>
          </w:p>
        </w:tc>
        <w:tc>
          <w:tcPr>
            <w:tcW w:w="72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Polynomial test</w:t>
            </w:r>
          </w:p>
        </w:tc>
        <w:tc>
          <w:tcPr>
            <w:tcW w:w="463" w:type="dxa"/>
          </w:tcPr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EC5803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test</w:t>
            </w:r>
          </w:p>
          <w:p w:rsidR="00EC5803" w:rsidRPr="00BE22FE" w:rsidRDefault="00EC5803" w:rsidP="00EC580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test performance</w:t>
            </w:r>
          </w:p>
        </w:tc>
      </w:tr>
    </w:tbl>
    <w:p w:rsidR="00EC1426" w:rsidRDefault="00EC1426">
      <w:bookmarkStart w:id="0" w:name="_GoBack"/>
      <w:bookmarkEnd w:id="0"/>
    </w:p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C1839"/>
    <w:rsid w:val="00316BD8"/>
    <w:rsid w:val="00592488"/>
    <w:rsid w:val="006724F3"/>
    <w:rsid w:val="00691DA4"/>
    <w:rsid w:val="00915A98"/>
    <w:rsid w:val="00A46A8B"/>
    <w:rsid w:val="00A644FA"/>
    <w:rsid w:val="00A852A6"/>
    <w:rsid w:val="00BE22FE"/>
    <w:rsid w:val="00CD5945"/>
    <w:rsid w:val="00DB17DE"/>
    <w:rsid w:val="00EC1426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54FF"/>
  <w15:docId w15:val="{6FB489F8-6620-4076-98ED-0AFEF421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2018-11-02T17:12:00Z</dcterms:created>
  <dcterms:modified xsi:type="dcterms:W3CDTF">2018-11-02T17:12:00Z</dcterms:modified>
</cp:coreProperties>
</file>